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DE" w:rsidRPr="00A23FC3" w:rsidRDefault="004C0DDE" w:rsidP="004C0DDE">
      <w:pPr>
        <w:jc w:val="center"/>
        <w:rPr>
          <w:rFonts w:ascii="Garamond" w:hAnsi="Garamond"/>
          <w:b/>
          <w:sz w:val="22"/>
          <w:szCs w:val="22"/>
        </w:rPr>
      </w:pPr>
      <w:bookmarkStart w:id="0" w:name="_GoBack"/>
      <w:bookmarkEnd w:id="0"/>
      <w:r w:rsidRPr="00A23FC3">
        <w:rPr>
          <w:rFonts w:ascii="Garamond" w:hAnsi="Garamond"/>
          <w:b/>
          <w:sz w:val="22"/>
          <w:szCs w:val="22"/>
        </w:rPr>
        <w:t>THE UNIVERSITY OF ALABAMA</w:t>
      </w:r>
    </w:p>
    <w:p w:rsidR="004C0DDE" w:rsidRPr="00A23FC3" w:rsidRDefault="004C0DDE" w:rsidP="004C0DDE">
      <w:pPr>
        <w:jc w:val="center"/>
        <w:rPr>
          <w:rFonts w:ascii="Garamond" w:hAnsi="Garamond"/>
          <w:b/>
          <w:sz w:val="22"/>
          <w:szCs w:val="22"/>
        </w:rPr>
      </w:pPr>
      <w:r w:rsidRPr="00A23FC3">
        <w:rPr>
          <w:rFonts w:ascii="Garamond" w:hAnsi="Garamond"/>
          <w:b/>
          <w:sz w:val="22"/>
          <w:szCs w:val="22"/>
        </w:rPr>
        <w:t>CAPSTONE COLLEGE OF NURSING</w:t>
      </w:r>
    </w:p>
    <w:p w:rsidR="004C0DDE" w:rsidRPr="00A23FC3" w:rsidRDefault="004C0DDE" w:rsidP="004C0DDE">
      <w:pPr>
        <w:jc w:val="center"/>
        <w:rPr>
          <w:rFonts w:ascii="Garamond" w:hAnsi="Garamond"/>
          <w:b/>
          <w:sz w:val="22"/>
          <w:szCs w:val="22"/>
        </w:rPr>
      </w:pPr>
    </w:p>
    <w:p w:rsidR="004C0DDE" w:rsidRPr="00A23FC3" w:rsidRDefault="004C0DDE" w:rsidP="004C0DDE">
      <w:pPr>
        <w:jc w:val="center"/>
        <w:rPr>
          <w:rFonts w:ascii="Garamond" w:hAnsi="Garamond"/>
          <w:b/>
          <w:sz w:val="22"/>
          <w:szCs w:val="22"/>
        </w:rPr>
      </w:pPr>
      <w:r w:rsidRPr="00A23FC3">
        <w:rPr>
          <w:rFonts w:ascii="Garamond" w:hAnsi="Garamond"/>
          <w:b/>
          <w:sz w:val="22"/>
          <w:szCs w:val="22"/>
        </w:rPr>
        <w:t>Professional Development Participation by Upper Division Nursing Students</w:t>
      </w:r>
    </w:p>
    <w:p w:rsidR="004C0DDE" w:rsidRPr="00A23FC3" w:rsidRDefault="004C0DDE" w:rsidP="004C0DDE">
      <w:pPr>
        <w:jc w:val="center"/>
        <w:rPr>
          <w:rFonts w:ascii="Garamond" w:hAnsi="Garamond"/>
          <w:sz w:val="22"/>
          <w:szCs w:val="22"/>
        </w:rPr>
      </w:pPr>
    </w:p>
    <w:p w:rsidR="004C0DDE" w:rsidRPr="00A23FC3" w:rsidRDefault="004C0DDE" w:rsidP="004C0DDE">
      <w:pPr>
        <w:rPr>
          <w:rFonts w:ascii="Garamond" w:hAnsi="Garamond"/>
          <w:b/>
          <w:sz w:val="22"/>
          <w:szCs w:val="22"/>
        </w:rPr>
      </w:pPr>
      <w:r w:rsidRPr="00A23FC3">
        <w:rPr>
          <w:rFonts w:ascii="Garamond" w:hAnsi="Garamond"/>
          <w:b/>
          <w:sz w:val="22"/>
          <w:szCs w:val="22"/>
        </w:rPr>
        <w:t>I.</w:t>
      </w:r>
      <w:r w:rsidRPr="00A23FC3">
        <w:rPr>
          <w:rFonts w:ascii="Garamond" w:hAnsi="Garamond"/>
          <w:b/>
          <w:sz w:val="22"/>
          <w:szCs w:val="22"/>
        </w:rPr>
        <w:tab/>
        <w:t>Purpose</w:t>
      </w:r>
    </w:p>
    <w:p w:rsidR="004C0DDE" w:rsidRPr="00A23FC3" w:rsidRDefault="004C0DDE" w:rsidP="004C0DDE">
      <w:pPr>
        <w:rPr>
          <w:rFonts w:ascii="Garamond" w:hAnsi="Garamond"/>
          <w:sz w:val="22"/>
          <w:szCs w:val="22"/>
        </w:rPr>
      </w:pPr>
    </w:p>
    <w:p w:rsidR="004C0DDE" w:rsidRPr="00A23FC3" w:rsidRDefault="004C0DDE" w:rsidP="004C0DDE">
      <w:pPr>
        <w:ind w:left="720"/>
        <w:rPr>
          <w:rFonts w:ascii="Garamond" w:hAnsi="Garamond"/>
          <w:sz w:val="22"/>
          <w:szCs w:val="22"/>
        </w:rPr>
      </w:pPr>
      <w:r w:rsidRPr="00A23FC3">
        <w:rPr>
          <w:rFonts w:ascii="Garamond" w:hAnsi="Garamond"/>
          <w:sz w:val="22"/>
          <w:szCs w:val="22"/>
        </w:rPr>
        <w:t>To provide Capstone College of Nursing Faculty and Upper Division Students with guidelines and approval procedure for student participation in off-campus, extra-curricular professional development activities related to the nursing profession.</w:t>
      </w:r>
    </w:p>
    <w:p w:rsidR="004C0DDE" w:rsidRPr="00A23FC3" w:rsidRDefault="004C0DDE" w:rsidP="004C0DDE">
      <w:pPr>
        <w:ind w:left="720"/>
        <w:rPr>
          <w:rFonts w:ascii="Garamond" w:hAnsi="Garamond"/>
          <w:sz w:val="22"/>
          <w:szCs w:val="22"/>
        </w:rPr>
      </w:pPr>
    </w:p>
    <w:p w:rsidR="004C0DDE" w:rsidRPr="00A23FC3" w:rsidRDefault="004C0DDE" w:rsidP="004C0DDE">
      <w:pPr>
        <w:rPr>
          <w:rFonts w:ascii="Garamond" w:hAnsi="Garamond"/>
          <w:b/>
          <w:sz w:val="22"/>
          <w:szCs w:val="22"/>
        </w:rPr>
      </w:pPr>
      <w:r w:rsidRPr="00A23FC3">
        <w:rPr>
          <w:rFonts w:ascii="Garamond" w:hAnsi="Garamond"/>
          <w:b/>
          <w:sz w:val="22"/>
          <w:szCs w:val="22"/>
        </w:rPr>
        <w:t>II.</w:t>
      </w:r>
      <w:r w:rsidRPr="00A23FC3">
        <w:rPr>
          <w:rFonts w:ascii="Garamond" w:hAnsi="Garamond"/>
          <w:b/>
          <w:sz w:val="22"/>
          <w:szCs w:val="22"/>
        </w:rPr>
        <w:tab/>
        <w:t>Policy</w:t>
      </w:r>
    </w:p>
    <w:p w:rsidR="004C0DDE" w:rsidRPr="00A23FC3" w:rsidRDefault="004C0DDE" w:rsidP="004C0DDE">
      <w:pPr>
        <w:rPr>
          <w:rFonts w:ascii="Garamond" w:hAnsi="Garamond"/>
          <w:sz w:val="22"/>
          <w:szCs w:val="22"/>
        </w:rPr>
      </w:pPr>
    </w:p>
    <w:p w:rsidR="004C0DDE" w:rsidRPr="00A23FC3" w:rsidRDefault="004C0DDE" w:rsidP="004C0DDE">
      <w:pPr>
        <w:ind w:left="720"/>
        <w:rPr>
          <w:rFonts w:ascii="Garamond" w:hAnsi="Garamond"/>
          <w:sz w:val="22"/>
          <w:szCs w:val="22"/>
        </w:rPr>
      </w:pPr>
      <w:r w:rsidRPr="00A23FC3">
        <w:rPr>
          <w:rFonts w:ascii="Garamond" w:hAnsi="Garamond"/>
          <w:sz w:val="22"/>
          <w:szCs w:val="22"/>
        </w:rPr>
        <w:t xml:space="preserve">The Capstone College of Nursing has the authority to excuse Upper Division students from class and clinical learning experiences to participate in off-campus, extra-curricular professional development activities related to nursing. Student eligibility is based on academic performance at a grade of 81 percent or higher in the theory portion of all courses and satisfactory performance in any clinical components of all courses in the semester.  Course Leaders, in cooperation with other course faculty, will review requests to attend off-campus, extra-curricular professional development activities and determine whether the student may be excused from theory and/or clinical experiences to participate in the proposed activity. Excused clinical absences for attendance at a professional development activity are limited to one (1) day per semester.  </w:t>
      </w:r>
      <w:proofErr w:type="gramStart"/>
      <w:r w:rsidRPr="00A23FC3">
        <w:rPr>
          <w:rFonts w:ascii="Garamond" w:hAnsi="Garamond"/>
          <w:sz w:val="22"/>
          <w:szCs w:val="22"/>
        </w:rPr>
        <w:t>An elected student officer of Capstone Association of Nursing Students, American Assembly for Men in Nursing Capstone Chapter, Nurses Christian Fellowship, Alabama Association of Nursing Students, or the National Association of Nursing Students may be excused for up to three (3) days of clinical during their annual term of office upon recommendation of the course faculty and approval of the Course Leader(s).</w:t>
      </w:r>
      <w:proofErr w:type="gramEnd"/>
    </w:p>
    <w:p w:rsidR="004C0DDE" w:rsidRPr="00A23FC3" w:rsidRDefault="004C0DDE" w:rsidP="004C0DDE">
      <w:pPr>
        <w:ind w:left="720"/>
        <w:rPr>
          <w:rFonts w:ascii="Garamond" w:hAnsi="Garamond"/>
          <w:sz w:val="22"/>
          <w:szCs w:val="22"/>
        </w:rPr>
      </w:pPr>
    </w:p>
    <w:p w:rsidR="004C0DDE" w:rsidRPr="00A23FC3" w:rsidRDefault="004C0DDE" w:rsidP="004C0DDE">
      <w:pPr>
        <w:rPr>
          <w:rFonts w:ascii="Garamond" w:hAnsi="Garamond"/>
          <w:b/>
          <w:sz w:val="22"/>
          <w:szCs w:val="22"/>
        </w:rPr>
      </w:pPr>
      <w:r w:rsidRPr="00A23FC3">
        <w:rPr>
          <w:rFonts w:ascii="Garamond" w:hAnsi="Garamond"/>
          <w:b/>
          <w:sz w:val="22"/>
          <w:szCs w:val="22"/>
        </w:rPr>
        <w:t>III.</w:t>
      </w:r>
      <w:r w:rsidRPr="00A23FC3">
        <w:rPr>
          <w:rFonts w:ascii="Garamond" w:hAnsi="Garamond"/>
          <w:b/>
          <w:sz w:val="22"/>
          <w:szCs w:val="22"/>
        </w:rPr>
        <w:tab/>
        <w:t>Assumptions</w:t>
      </w:r>
    </w:p>
    <w:p w:rsidR="004C0DDE" w:rsidRPr="00A23FC3" w:rsidRDefault="004C0DDE" w:rsidP="004C0DDE">
      <w:pPr>
        <w:rPr>
          <w:rFonts w:ascii="Garamond" w:hAnsi="Garamond"/>
          <w:sz w:val="22"/>
          <w:szCs w:val="22"/>
        </w:rPr>
      </w:pPr>
    </w:p>
    <w:p w:rsidR="004C0DDE" w:rsidRPr="00A23FC3" w:rsidRDefault="004C0DDE" w:rsidP="00A23FC3">
      <w:pPr>
        <w:pStyle w:val="ListParagraph"/>
        <w:numPr>
          <w:ilvl w:val="0"/>
          <w:numId w:val="1"/>
        </w:numPr>
        <w:rPr>
          <w:rFonts w:ascii="Garamond" w:hAnsi="Garamond"/>
          <w:sz w:val="22"/>
          <w:szCs w:val="22"/>
        </w:rPr>
      </w:pPr>
      <w:r w:rsidRPr="00A23FC3">
        <w:rPr>
          <w:rFonts w:ascii="Garamond" w:hAnsi="Garamond"/>
          <w:sz w:val="22"/>
          <w:szCs w:val="22"/>
        </w:rPr>
        <w:t xml:space="preserve">Participation in pre-professional nursing organizations at the local, state, and national levels is a primary teaching method for the professional development of the </w:t>
      </w:r>
      <w:proofErr w:type="gramStart"/>
      <w:r w:rsidRPr="00A23FC3">
        <w:rPr>
          <w:rFonts w:ascii="Garamond" w:hAnsi="Garamond"/>
          <w:sz w:val="22"/>
          <w:szCs w:val="22"/>
        </w:rPr>
        <w:t>baccalaureate nursing</w:t>
      </w:r>
      <w:proofErr w:type="gramEnd"/>
      <w:r w:rsidRPr="00A23FC3">
        <w:rPr>
          <w:rFonts w:ascii="Garamond" w:hAnsi="Garamond"/>
          <w:sz w:val="22"/>
          <w:szCs w:val="22"/>
        </w:rPr>
        <w:t xml:space="preserve"> student. </w:t>
      </w:r>
    </w:p>
    <w:p w:rsidR="00A23FC3" w:rsidRPr="00A23FC3" w:rsidRDefault="00A23FC3" w:rsidP="00A23FC3">
      <w:pPr>
        <w:pStyle w:val="ListParagraph"/>
        <w:ind w:left="1080"/>
        <w:rPr>
          <w:rFonts w:ascii="Garamond" w:hAnsi="Garamond"/>
          <w:sz w:val="22"/>
          <w:szCs w:val="22"/>
        </w:rPr>
      </w:pPr>
    </w:p>
    <w:p w:rsidR="004C0DDE" w:rsidRPr="00A23FC3" w:rsidRDefault="004C0DDE" w:rsidP="00A23FC3">
      <w:pPr>
        <w:pStyle w:val="ListParagraph"/>
        <w:numPr>
          <w:ilvl w:val="0"/>
          <w:numId w:val="1"/>
        </w:numPr>
        <w:rPr>
          <w:rFonts w:ascii="Garamond" w:hAnsi="Garamond"/>
          <w:sz w:val="22"/>
          <w:szCs w:val="22"/>
        </w:rPr>
      </w:pPr>
      <w:r w:rsidRPr="00A23FC3">
        <w:rPr>
          <w:rFonts w:ascii="Garamond" w:hAnsi="Garamond"/>
          <w:sz w:val="22"/>
          <w:szCs w:val="22"/>
        </w:rPr>
        <w:t xml:space="preserve">Active professionalism requires interaction across academic disciplines in </w:t>
      </w:r>
      <w:proofErr w:type="spellStart"/>
      <w:r w:rsidRPr="00A23FC3">
        <w:rPr>
          <w:rFonts w:ascii="Garamond" w:hAnsi="Garamond"/>
          <w:sz w:val="22"/>
          <w:szCs w:val="22"/>
        </w:rPr>
        <w:t>interprofessional</w:t>
      </w:r>
      <w:proofErr w:type="spellEnd"/>
      <w:r w:rsidRPr="00A23FC3">
        <w:rPr>
          <w:rFonts w:ascii="Garamond" w:hAnsi="Garamond"/>
          <w:sz w:val="22"/>
          <w:szCs w:val="22"/>
        </w:rPr>
        <w:t xml:space="preserve"> learning activities related to health care policy and the health system environment. </w:t>
      </w:r>
    </w:p>
    <w:p w:rsidR="00A23FC3" w:rsidRPr="00A23FC3" w:rsidRDefault="00A23FC3" w:rsidP="00A23FC3">
      <w:pPr>
        <w:rPr>
          <w:rFonts w:ascii="Garamond" w:hAnsi="Garamond"/>
          <w:sz w:val="22"/>
          <w:szCs w:val="22"/>
        </w:rPr>
      </w:pPr>
    </w:p>
    <w:p w:rsidR="004C0DDE" w:rsidRPr="00A23FC3" w:rsidRDefault="004C0DDE" w:rsidP="00A23FC3">
      <w:pPr>
        <w:pStyle w:val="ListParagraph"/>
        <w:numPr>
          <w:ilvl w:val="0"/>
          <w:numId w:val="1"/>
        </w:numPr>
        <w:rPr>
          <w:rFonts w:ascii="Garamond" w:hAnsi="Garamond"/>
          <w:sz w:val="22"/>
          <w:szCs w:val="22"/>
        </w:rPr>
      </w:pPr>
      <w:r w:rsidRPr="00A23FC3">
        <w:rPr>
          <w:rFonts w:ascii="Garamond" w:hAnsi="Garamond"/>
          <w:sz w:val="22"/>
          <w:szCs w:val="22"/>
        </w:rPr>
        <w:t xml:space="preserve">The development of a leadership skill set is fostered in the </w:t>
      </w:r>
      <w:proofErr w:type="gramStart"/>
      <w:r w:rsidRPr="00A23FC3">
        <w:rPr>
          <w:rFonts w:ascii="Garamond" w:hAnsi="Garamond"/>
          <w:sz w:val="22"/>
          <w:szCs w:val="22"/>
        </w:rPr>
        <w:t>baccalaureate nursing</w:t>
      </w:r>
      <w:proofErr w:type="gramEnd"/>
      <w:r w:rsidRPr="00A23FC3">
        <w:rPr>
          <w:rFonts w:ascii="Garamond" w:hAnsi="Garamond"/>
          <w:sz w:val="22"/>
          <w:szCs w:val="22"/>
        </w:rPr>
        <w:t xml:space="preserve"> student by interaction with professional nurses who exemplify good leadership and active participation in professional organizations.</w:t>
      </w:r>
    </w:p>
    <w:p w:rsidR="00A23FC3" w:rsidRPr="00A23FC3" w:rsidRDefault="00A23FC3" w:rsidP="00A23FC3">
      <w:pPr>
        <w:rPr>
          <w:rFonts w:ascii="Garamond" w:hAnsi="Garamond"/>
          <w:sz w:val="22"/>
          <w:szCs w:val="22"/>
        </w:rPr>
      </w:pPr>
    </w:p>
    <w:p w:rsidR="00A23FC3" w:rsidRPr="00A23FC3" w:rsidRDefault="004C0DDE" w:rsidP="00A23FC3">
      <w:pPr>
        <w:pStyle w:val="ListParagraph"/>
        <w:numPr>
          <w:ilvl w:val="0"/>
          <w:numId w:val="1"/>
        </w:numPr>
        <w:rPr>
          <w:rFonts w:ascii="Garamond" w:hAnsi="Garamond"/>
          <w:sz w:val="22"/>
          <w:szCs w:val="22"/>
        </w:rPr>
      </w:pPr>
      <w:r w:rsidRPr="00A23FC3">
        <w:rPr>
          <w:rFonts w:ascii="Garamond" w:hAnsi="Garamond"/>
          <w:sz w:val="22"/>
          <w:szCs w:val="22"/>
        </w:rPr>
        <w:t>Any advance approval of an excused absence is contingent upon continued</w:t>
      </w:r>
      <w:r w:rsidR="00A23FC3">
        <w:rPr>
          <w:rFonts w:ascii="Garamond" w:hAnsi="Garamond"/>
          <w:sz w:val="22"/>
          <w:szCs w:val="22"/>
        </w:rPr>
        <w:t xml:space="preserve"> </w:t>
      </w:r>
      <w:r w:rsidRPr="00A23FC3">
        <w:rPr>
          <w:rFonts w:ascii="Garamond" w:hAnsi="Garamond"/>
          <w:sz w:val="22"/>
          <w:szCs w:val="22"/>
        </w:rPr>
        <w:t xml:space="preserve">satisfactory clinical performance and </w:t>
      </w:r>
      <w:r w:rsidR="00A23FC3" w:rsidRPr="00A23FC3">
        <w:rPr>
          <w:rFonts w:ascii="Garamond" w:hAnsi="Garamond"/>
          <w:sz w:val="22"/>
          <w:szCs w:val="22"/>
        </w:rPr>
        <w:t>maintenance</w:t>
      </w:r>
      <w:r w:rsidRPr="00A23FC3">
        <w:rPr>
          <w:rFonts w:ascii="Garamond" w:hAnsi="Garamond"/>
          <w:sz w:val="22"/>
          <w:szCs w:val="22"/>
        </w:rPr>
        <w:t xml:space="preserve"> of a grade of 81 percent or higher at t</w:t>
      </w:r>
      <w:r w:rsidR="00A23FC3">
        <w:rPr>
          <w:rFonts w:ascii="Garamond" w:hAnsi="Garamond"/>
          <w:sz w:val="22"/>
          <w:szCs w:val="22"/>
        </w:rPr>
        <w:t>he time of the planned activity.</w:t>
      </w:r>
    </w:p>
    <w:p w:rsidR="00900E0D" w:rsidRPr="00A23FC3" w:rsidRDefault="00900E0D" w:rsidP="004C0DDE">
      <w:pPr>
        <w:rPr>
          <w:rFonts w:ascii="Garamond" w:hAnsi="Garamond"/>
          <w:sz w:val="22"/>
          <w:szCs w:val="22"/>
        </w:rPr>
      </w:pPr>
    </w:p>
    <w:p w:rsidR="004C0DDE" w:rsidRPr="00A23FC3" w:rsidRDefault="004C0DDE" w:rsidP="004C0DDE">
      <w:pPr>
        <w:rPr>
          <w:rFonts w:ascii="Garamond" w:hAnsi="Garamond"/>
          <w:b/>
          <w:sz w:val="22"/>
          <w:szCs w:val="22"/>
        </w:rPr>
      </w:pPr>
      <w:r w:rsidRPr="00A23FC3">
        <w:rPr>
          <w:rFonts w:ascii="Garamond" w:hAnsi="Garamond"/>
          <w:b/>
          <w:sz w:val="22"/>
          <w:szCs w:val="22"/>
        </w:rPr>
        <w:t>IV.</w:t>
      </w:r>
      <w:r w:rsidRPr="00A23FC3">
        <w:rPr>
          <w:rFonts w:ascii="Garamond" w:hAnsi="Garamond"/>
          <w:b/>
          <w:sz w:val="22"/>
          <w:szCs w:val="22"/>
        </w:rPr>
        <w:tab/>
        <w:t>Procedure</w:t>
      </w:r>
    </w:p>
    <w:p w:rsidR="004C0DDE" w:rsidRPr="00A23FC3" w:rsidRDefault="004C0DDE" w:rsidP="004C0DDE">
      <w:pPr>
        <w:rPr>
          <w:rFonts w:ascii="Garamond" w:hAnsi="Garamond"/>
          <w:sz w:val="22"/>
          <w:szCs w:val="22"/>
        </w:rPr>
      </w:pPr>
    </w:p>
    <w:p w:rsidR="004C0DDE" w:rsidRPr="00A23FC3" w:rsidRDefault="004C0DDE" w:rsidP="00A23FC3">
      <w:pPr>
        <w:pStyle w:val="ListParagraph"/>
        <w:numPr>
          <w:ilvl w:val="0"/>
          <w:numId w:val="2"/>
        </w:numPr>
        <w:rPr>
          <w:rFonts w:ascii="Garamond" w:hAnsi="Garamond"/>
          <w:sz w:val="22"/>
          <w:szCs w:val="22"/>
        </w:rPr>
      </w:pPr>
      <w:r w:rsidRPr="00A23FC3">
        <w:rPr>
          <w:rFonts w:ascii="Garamond" w:hAnsi="Garamond"/>
          <w:sz w:val="22"/>
          <w:szCs w:val="22"/>
        </w:rPr>
        <w:t>The Upper Division student who wishes to be absent from class or clinical learning experiences to participate in off-campus, extra-curricular professional development activities related to nursing must complete the form, “Request for Excused Absence for Professional Development”.</w:t>
      </w:r>
    </w:p>
    <w:p w:rsidR="00A23FC3" w:rsidRPr="00A23FC3" w:rsidRDefault="00A23FC3" w:rsidP="00A23FC3">
      <w:pPr>
        <w:pStyle w:val="ListParagraph"/>
        <w:ind w:left="1080"/>
        <w:rPr>
          <w:rFonts w:ascii="Garamond" w:hAnsi="Garamond"/>
          <w:sz w:val="22"/>
          <w:szCs w:val="22"/>
        </w:rPr>
      </w:pPr>
    </w:p>
    <w:p w:rsidR="004C0DDE" w:rsidRPr="00A23FC3" w:rsidRDefault="004C0DDE" w:rsidP="000D1BF9">
      <w:pPr>
        <w:pStyle w:val="ListParagraph"/>
        <w:numPr>
          <w:ilvl w:val="0"/>
          <w:numId w:val="2"/>
        </w:numPr>
        <w:rPr>
          <w:rFonts w:ascii="Garamond" w:hAnsi="Garamond"/>
          <w:sz w:val="22"/>
          <w:szCs w:val="22"/>
        </w:rPr>
      </w:pPr>
      <w:r w:rsidRPr="00A23FC3">
        <w:rPr>
          <w:rFonts w:ascii="Garamond" w:hAnsi="Garamond"/>
          <w:sz w:val="22"/>
          <w:szCs w:val="22"/>
        </w:rPr>
        <w:t xml:space="preserve">The student submits a completed form to the Course Leader of each course in which an absence </w:t>
      </w:r>
      <w:proofErr w:type="gramStart"/>
      <w:r w:rsidRPr="00A23FC3">
        <w:rPr>
          <w:rFonts w:ascii="Garamond" w:hAnsi="Garamond"/>
          <w:sz w:val="22"/>
          <w:szCs w:val="22"/>
        </w:rPr>
        <w:t>is requested</w:t>
      </w:r>
      <w:proofErr w:type="gramEnd"/>
      <w:r w:rsidRPr="00A23FC3">
        <w:rPr>
          <w:rFonts w:ascii="Garamond" w:hAnsi="Garamond"/>
          <w:sz w:val="22"/>
          <w:szCs w:val="22"/>
        </w:rPr>
        <w:t xml:space="preserve">. The form </w:t>
      </w:r>
      <w:proofErr w:type="gramStart"/>
      <w:r w:rsidRPr="00A23FC3">
        <w:rPr>
          <w:rFonts w:ascii="Garamond" w:hAnsi="Garamond"/>
          <w:sz w:val="22"/>
          <w:szCs w:val="22"/>
        </w:rPr>
        <w:t>must be submitted</w:t>
      </w:r>
      <w:proofErr w:type="gramEnd"/>
      <w:r w:rsidRPr="00A23FC3">
        <w:rPr>
          <w:rFonts w:ascii="Garamond" w:hAnsi="Garamond"/>
          <w:sz w:val="22"/>
          <w:szCs w:val="22"/>
        </w:rPr>
        <w:t xml:space="preserve"> at least one month prior to the activity. </w:t>
      </w:r>
    </w:p>
    <w:p w:rsidR="00A23FC3" w:rsidRPr="00A23FC3" w:rsidRDefault="004C0DDE" w:rsidP="00A23FC3">
      <w:pPr>
        <w:pStyle w:val="ListParagraph"/>
        <w:numPr>
          <w:ilvl w:val="0"/>
          <w:numId w:val="2"/>
        </w:numPr>
        <w:rPr>
          <w:rFonts w:ascii="Garamond" w:hAnsi="Garamond"/>
          <w:sz w:val="22"/>
          <w:szCs w:val="22"/>
        </w:rPr>
      </w:pPr>
      <w:r w:rsidRPr="00A23FC3">
        <w:rPr>
          <w:rFonts w:ascii="Garamond" w:hAnsi="Garamond"/>
          <w:sz w:val="22"/>
          <w:szCs w:val="22"/>
        </w:rPr>
        <w:lastRenderedPageBreak/>
        <w:t xml:space="preserve">The Course Leader(s) will confirm the student’s eligibility based on the course grade at that time and calculate any required clinical make-up hours based on the student’s previous participation in professional development activities for the year. </w:t>
      </w:r>
    </w:p>
    <w:p w:rsidR="00A23FC3" w:rsidRPr="00A23FC3" w:rsidRDefault="00A23FC3" w:rsidP="00A23FC3">
      <w:pPr>
        <w:pStyle w:val="ListParagraph"/>
        <w:ind w:left="1080"/>
        <w:rPr>
          <w:rFonts w:ascii="Garamond" w:hAnsi="Garamond"/>
          <w:sz w:val="22"/>
          <w:szCs w:val="22"/>
        </w:rPr>
      </w:pPr>
    </w:p>
    <w:p w:rsidR="004C0DDE" w:rsidRPr="00A23FC3" w:rsidRDefault="004C0DDE" w:rsidP="00A23FC3">
      <w:pPr>
        <w:pStyle w:val="ListParagraph"/>
        <w:numPr>
          <w:ilvl w:val="0"/>
          <w:numId w:val="2"/>
        </w:numPr>
        <w:rPr>
          <w:rFonts w:ascii="Garamond" w:hAnsi="Garamond"/>
          <w:sz w:val="22"/>
          <w:szCs w:val="22"/>
        </w:rPr>
      </w:pPr>
      <w:r w:rsidRPr="00A23FC3">
        <w:rPr>
          <w:rFonts w:ascii="Garamond" w:hAnsi="Garamond"/>
          <w:sz w:val="22"/>
          <w:szCs w:val="22"/>
        </w:rPr>
        <w:t>Each Course Leader will then verify with other course faculty that the student’s performance in clinical is satisfactory and discuss any requirement for clinical make-up hours. Every Course Leader in the semester must approve the absence in their course for the student to attend the activity.</w:t>
      </w:r>
    </w:p>
    <w:p w:rsidR="00A23FC3" w:rsidRPr="00A23FC3" w:rsidRDefault="00A23FC3" w:rsidP="00A23FC3">
      <w:pPr>
        <w:rPr>
          <w:rFonts w:ascii="Garamond" w:hAnsi="Garamond"/>
          <w:sz w:val="22"/>
          <w:szCs w:val="22"/>
        </w:rPr>
      </w:pPr>
    </w:p>
    <w:p w:rsidR="004C0DDE" w:rsidRPr="00A23FC3" w:rsidRDefault="004C0DDE" w:rsidP="00A23FC3">
      <w:pPr>
        <w:pStyle w:val="ListParagraph"/>
        <w:numPr>
          <w:ilvl w:val="0"/>
          <w:numId w:val="2"/>
        </w:numPr>
        <w:rPr>
          <w:rFonts w:ascii="Garamond" w:hAnsi="Garamond"/>
          <w:sz w:val="22"/>
          <w:szCs w:val="22"/>
        </w:rPr>
      </w:pPr>
      <w:r w:rsidRPr="00A23FC3">
        <w:rPr>
          <w:rFonts w:ascii="Garamond" w:hAnsi="Garamond"/>
          <w:sz w:val="22"/>
          <w:szCs w:val="22"/>
        </w:rPr>
        <w:t xml:space="preserve">If approval </w:t>
      </w:r>
      <w:proofErr w:type="gramStart"/>
      <w:r w:rsidRPr="00A23FC3">
        <w:rPr>
          <w:rFonts w:ascii="Garamond" w:hAnsi="Garamond"/>
          <w:sz w:val="22"/>
          <w:szCs w:val="22"/>
        </w:rPr>
        <w:t>is deemed</w:t>
      </w:r>
      <w:proofErr w:type="gramEnd"/>
      <w:r w:rsidRPr="00A23FC3">
        <w:rPr>
          <w:rFonts w:ascii="Garamond" w:hAnsi="Garamond"/>
          <w:sz w:val="22"/>
          <w:szCs w:val="22"/>
        </w:rPr>
        <w:t xml:space="preserve"> in the student’s best interest, the Course Leader will sign the request form, retain a copy of the form for the student’s ONSS file until the event is over, and return the original to the student. </w:t>
      </w:r>
    </w:p>
    <w:p w:rsidR="00A23FC3" w:rsidRPr="00A23FC3" w:rsidRDefault="00A23FC3" w:rsidP="00A23FC3">
      <w:pPr>
        <w:rPr>
          <w:rFonts w:ascii="Garamond" w:hAnsi="Garamond"/>
          <w:sz w:val="22"/>
          <w:szCs w:val="22"/>
        </w:rPr>
      </w:pPr>
    </w:p>
    <w:p w:rsidR="00A55DC8" w:rsidRDefault="004C0DDE" w:rsidP="00A55DC8">
      <w:pPr>
        <w:pStyle w:val="ListParagraph"/>
        <w:numPr>
          <w:ilvl w:val="0"/>
          <w:numId w:val="2"/>
        </w:numPr>
        <w:rPr>
          <w:rFonts w:ascii="Garamond" w:hAnsi="Garamond"/>
          <w:sz w:val="22"/>
          <w:szCs w:val="22"/>
        </w:rPr>
      </w:pPr>
      <w:r w:rsidRPr="00A23FC3">
        <w:rPr>
          <w:rFonts w:ascii="Garamond" w:hAnsi="Garamond"/>
          <w:sz w:val="22"/>
          <w:szCs w:val="22"/>
        </w:rPr>
        <w:t xml:space="preserve">If not approved, the Course Leader(s) will write the rationale for the denial of the request, sign the form, provide a copy to the course faculty, retain a copy for the Course Leader’s files, and return the original to the student. </w:t>
      </w:r>
    </w:p>
    <w:p w:rsidR="00A55DC8" w:rsidRPr="00A55DC8" w:rsidRDefault="00A55DC8" w:rsidP="00A55DC8">
      <w:pPr>
        <w:pStyle w:val="ListParagraph"/>
        <w:rPr>
          <w:rFonts w:ascii="Garamond" w:hAnsi="Garamond"/>
          <w:sz w:val="22"/>
          <w:szCs w:val="22"/>
        </w:rPr>
      </w:pPr>
    </w:p>
    <w:p w:rsidR="00BD69A3" w:rsidRPr="00A55DC8" w:rsidRDefault="004C0DDE" w:rsidP="00A55DC8">
      <w:pPr>
        <w:pStyle w:val="ListParagraph"/>
        <w:numPr>
          <w:ilvl w:val="0"/>
          <w:numId w:val="2"/>
        </w:numPr>
        <w:rPr>
          <w:rFonts w:ascii="Garamond" w:hAnsi="Garamond"/>
          <w:sz w:val="22"/>
          <w:szCs w:val="22"/>
        </w:rPr>
      </w:pPr>
      <w:r w:rsidRPr="00A55DC8">
        <w:rPr>
          <w:rFonts w:ascii="Garamond" w:hAnsi="Garamond"/>
          <w:sz w:val="22"/>
          <w:szCs w:val="22"/>
        </w:rPr>
        <w:t>If the student’s grades drop after conditional approval, the student must cancel their participation in the activity and/or seek the guidance of the Course Leader before attending the scheduled activity. Clinical faculty should fully inform both the Course Leader and the student of clinical status one week before the event.</w:t>
      </w:r>
      <w:r w:rsidR="000D1BF9" w:rsidRPr="00A55DC8">
        <w:rPr>
          <w:rFonts w:ascii="Garamond" w:hAnsi="Garamond"/>
          <w:sz w:val="16"/>
          <w:szCs w:val="16"/>
        </w:rPr>
        <w:t xml:space="preserve"> </w:t>
      </w:r>
    </w:p>
    <w:p w:rsidR="00BD69A3" w:rsidRPr="00BD69A3" w:rsidRDefault="00BD69A3" w:rsidP="00BD69A3">
      <w:pPr>
        <w:pStyle w:val="ListParagraph"/>
        <w:rPr>
          <w:rFonts w:ascii="Garamond" w:hAnsi="Garamond"/>
          <w:b/>
          <w:sz w:val="22"/>
          <w:szCs w:val="22"/>
        </w:rPr>
      </w:pPr>
    </w:p>
    <w:p w:rsidR="00BD69A3" w:rsidRDefault="00BD69A3">
      <w:pPr>
        <w:spacing w:after="200" w:line="276" w:lineRule="auto"/>
        <w:rPr>
          <w:rFonts w:ascii="Garamond" w:hAnsi="Garamond"/>
          <w:b/>
          <w:sz w:val="22"/>
          <w:szCs w:val="22"/>
        </w:rPr>
      </w:pPr>
      <w:r>
        <w:rPr>
          <w:rFonts w:ascii="Garamond" w:hAnsi="Garamond"/>
          <w:b/>
          <w:sz w:val="22"/>
          <w:szCs w:val="22"/>
        </w:rPr>
        <w:br w:type="page"/>
      </w:r>
    </w:p>
    <w:p w:rsidR="00A23FC3" w:rsidRPr="00BD69A3" w:rsidRDefault="00A23FC3" w:rsidP="00BD69A3">
      <w:pPr>
        <w:jc w:val="center"/>
        <w:rPr>
          <w:rFonts w:ascii="Garamond" w:hAnsi="Garamond"/>
          <w:b/>
          <w:sz w:val="22"/>
          <w:szCs w:val="22"/>
        </w:rPr>
      </w:pPr>
      <w:r w:rsidRPr="00BD69A3">
        <w:rPr>
          <w:rFonts w:ascii="Garamond" w:hAnsi="Garamond"/>
          <w:b/>
          <w:sz w:val="22"/>
          <w:szCs w:val="22"/>
        </w:rPr>
        <w:lastRenderedPageBreak/>
        <w:t>THE UNIVERSITY OF ALABAMA</w:t>
      </w:r>
    </w:p>
    <w:p w:rsidR="00A23FC3" w:rsidRPr="00A23FC3" w:rsidRDefault="00A23FC3" w:rsidP="00BD69A3">
      <w:pPr>
        <w:jc w:val="center"/>
        <w:rPr>
          <w:rFonts w:ascii="Garamond" w:hAnsi="Garamond"/>
          <w:b/>
          <w:sz w:val="22"/>
          <w:szCs w:val="22"/>
        </w:rPr>
      </w:pPr>
      <w:r w:rsidRPr="00A23FC3">
        <w:rPr>
          <w:rFonts w:ascii="Garamond" w:hAnsi="Garamond"/>
          <w:b/>
          <w:sz w:val="22"/>
          <w:szCs w:val="22"/>
        </w:rPr>
        <w:t>CAPSTONE COLLEGE OF NURSING</w:t>
      </w:r>
    </w:p>
    <w:p w:rsidR="004C0DDE" w:rsidRDefault="004C0DDE" w:rsidP="004C0DDE">
      <w:pPr>
        <w:jc w:val="center"/>
        <w:rPr>
          <w:rFonts w:ascii="Garamond" w:hAnsi="Garamond"/>
          <w:b/>
          <w:sz w:val="22"/>
          <w:szCs w:val="22"/>
        </w:rPr>
      </w:pPr>
      <w:r w:rsidRPr="00A23FC3">
        <w:rPr>
          <w:rFonts w:ascii="Garamond" w:hAnsi="Garamond"/>
          <w:b/>
          <w:sz w:val="22"/>
          <w:szCs w:val="22"/>
        </w:rPr>
        <w:t>Request for Excused Absence for Professional Development Activity</w:t>
      </w:r>
    </w:p>
    <w:p w:rsidR="00BD69A3" w:rsidRPr="00A23FC3" w:rsidRDefault="00BD69A3" w:rsidP="004C0DDE">
      <w:pPr>
        <w:jc w:val="center"/>
        <w:rPr>
          <w:rFonts w:ascii="Garamond" w:hAnsi="Garamond"/>
          <w:b/>
          <w:sz w:val="22"/>
          <w:szCs w:val="22"/>
        </w:rPr>
      </w:pPr>
    </w:p>
    <w:p w:rsidR="004C0DDE" w:rsidRPr="00A23FC3" w:rsidRDefault="004C0DDE" w:rsidP="004C0DDE">
      <w:pPr>
        <w:rPr>
          <w:rFonts w:ascii="Garamond" w:hAnsi="Garamond"/>
          <w:sz w:val="22"/>
          <w:szCs w:val="22"/>
        </w:rPr>
      </w:pPr>
    </w:p>
    <w:p w:rsidR="004C0DDE" w:rsidRPr="00A23FC3" w:rsidRDefault="004C0DDE" w:rsidP="004C0DDE">
      <w:pPr>
        <w:rPr>
          <w:rFonts w:ascii="Garamond" w:hAnsi="Garamond"/>
          <w:sz w:val="22"/>
          <w:szCs w:val="22"/>
        </w:rPr>
      </w:pPr>
      <w:r w:rsidRPr="00A23FC3">
        <w:rPr>
          <w:rFonts w:ascii="Garamond" w:hAnsi="Garamond"/>
          <w:sz w:val="22"/>
          <w:szCs w:val="22"/>
        </w:rPr>
        <w:t>Student Name________________________________________ Data of Application__________</w:t>
      </w:r>
    </w:p>
    <w:p w:rsidR="004C0DDE" w:rsidRPr="00A23FC3" w:rsidRDefault="004C0DDE" w:rsidP="004C0DDE">
      <w:pPr>
        <w:rPr>
          <w:rFonts w:ascii="Garamond" w:hAnsi="Garamond"/>
          <w:sz w:val="22"/>
          <w:szCs w:val="22"/>
        </w:rPr>
      </w:pPr>
    </w:p>
    <w:p w:rsidR="004C0DDE" w:rsidRPr="00A23FC3" w:rsidRDefault="004C0DDE" w:rsidP="004C0DDE">
      <w:pPr>
        <w:rPr>
          <w:rFonts w:ascii="Garamond" w:hAnsi="Garamond"/>
          <w:sz w:val="22"/>
          <w:szCs w:val="22"/>
        </w:rPr>
      </w:pPr>
      <w:r w:rsidRPr="00A23FC3">
        <w:rPr>
          <w:rFonts w:ascii="Garamond" w:hAnsi="Garamond"/>
          <w:sz w:val="22"/>
          <w:szCs w:val="22"/>
        </w:rPr>
        <w:t>Event Name*___________________________________________________________________</w:t>
      </w:r>
    </w:p>
    <w:p w:rsidR="004C0DDE" w:rsidRPr="00A23FC3" w:rsidRDefault="004C0DDE" w:rsidP="004C0DDE">
      <w:pPr>
        <w:rPr>
          <w:rFonts w:ascii="Garamond" w:hAnsi="Garamond"/>
          <w:sz w:val="22"/>
          <w:szCs w:val="22"/>
        </w:rPr>
      </w:pPr>
    </w:p>
    <w:p w:rsidR="004C0DDE" w:rsidRPr="00A23FC3" w:rsidRDefault="004C0DDE" w:rsidP="004C0DDE">
      <w:pPr>
        <w:rPr>
          <w:rFonts w:ascii="Garamond" w:hAnsi="Garamond"/>
          <w:sz w:val="22"/>
          <w:szCs w:val="22"/>
        </w:rPr>
      </w:pPr>
      <w:r w:rsidRPr="00A23FC3">
        <w:rPr>
          <w:rFonts w:ascii="Garamond" w:hAnsi="Garamond"/>
          <w:sz w:val="22"/>
          <w:szCs w:val="22"/>
        </w:rPr>
        <w:t>Event Date___________________________________ Event Location_____________________</w:t>
      </w:r>
    </w:p>
    <w:p w:rsidR="004C0DDE" w:rsidRPr="00A23FC3" w:rsidRDefault="004C0DDE" w:rsidP="004C0DDE">
      <w:pPr>
        <w:rPr>
          <w:rFonts w:ascii="Garamond" w:hAnsi="Garamond"/>
          <w:sz w:val="22"/>
          <w:szCs w:val="22"/>
        </w:rPr>
      </w:pPr>
    </w:p>
    <w:p w:rsidR="004C0DDE" w:rsidRPr="00A23FC3" w:rsidRDefault="004C0DDE" w:rsidP="004C0DDE">
      <w:pPr>
        <w:rPr>
          <w:rFonts w:ascii="Garamond" w:hAnsi="Garamond"/>
          <w:sz w:val="22"/>
          <w:szCs w:val="22"/>
        </w:rPr>
      </w:pPr>
    </w:p>
    <w:p w:rsidR="004C0DDE" w:rsidRDefault="004C0DDE" w:rsidP="004C0DDE">
      <w:pPr>
        <w:rPr>
          <w:rFonts w:ascii="Garamond" w:hAnsi="Garamond"/>
          <w:sz w:val="22"/>
          <w:szCs w:val="22"/>
        </w:rPr>
      </w:pPr>
      <w:r w:rsidRPr="00A23FC3">
        <w:rPr>
          <w:rFonts w:ascii="Garamond" w:hAnsi="Garamond"/>
          <w:sz w:val="22"/>
          <w:szCs w:val="22"/>
        </w:rPr>
        <w:t xml:space="preserve">NUR ____________learning experiences that </w:t>
      </w:r>
      <w:proofErr w:type="gramStart"/>
      <w:r w:rsidRPr="00A23FC3">
        <w:rPr>
          <w:rFonts w:ascii="Garamond" w:hAnsi="Garamond"/>
          <w:sz w:val="22"/>
          <w:szCs w:val="22"/>
        </w:rPr>
        <w:t>will be missed</w:t>
      </w:r>
      <w:proofErr w:type="gramEnd"/>
      <w:r w:rsidRPr="00A23FC3">
        <w:rPr>
          <w:rFonts w:ascii="Garamond" w:hAnsi="Garamond"/>
          <w:sz w:val="22"/>
          <w:szCs w:val="22"/>
        </w:rPr>
        <w:t>:</w:t>
      </w:r>
    </w:p>
    <w:p w:rsidR="00BD69A3" w:rsidRDefault="00BD69A3" w:rsidP="004C0DDE">
      <w:pPr>
        <w:rPr>
          <w:rFonts w:ascii="Garamond" w:hAnsi="Garamond"/>
          <w:sz w:val="22"/>
          <w:szCs w:val="22"/>
        </w:rPr>
      </w:pPr>
    </w:p>
    <w:p w:rsidR="00BD69A3" w:rsidRDefault="00BD69A3" w:rsidP="00BD69A3">
      <w:pPr>
        <w:ind w:left="720"/>
        <w:rPr>
          <w:rFonts w:ascii="Garamond" w:hAnsi="Garamond"/>
          <w:sz w:val="22"/>
          <w:szCs w:val="22"/>
        </w:rPr>
      </w:pPr>
      <w:r>
        <w:rPr>
          <w:rFonts w:ascii="Garamond" w:hAnsi="Garamond"/>
          <w:sz w:val="22"/>
          <w:szCs w:val="22"/>
        </w:rPr>
        <w:t>Class:</w:t>
      </w:r>
    </w:p>
    <w:p w:rsidR="00BD69A3" w:rsidRDefault="00BD69A3" w:rsidP="00BD69A3">
      <w:pPr>
        <w:ind w:left="720"/>
        <w:rPr>
          <w:rFonts w:ascii="Garamond" w:hAnsi="Garamond"/>
          <w:sz w:val="22"/>
          <w:szCs w:val="22"/>
        </w:rPr>
      </w:pPr>
      <w:r>
        <w:rPr>
          <w:rFonts w:ascii="Garamond" w:hAnsi="Garamond"/>
          <w:sz w:val="22"/>
          <w:szCs w:val="22"/>
        </w:rPr>
        <w:t>Clinical:</w:t>
      </w:r>
    </w:p>
    <w:p w:rsidR="00BD69A3" w:rsidRDefault="00BD69A3" w:rsidP="00BD69A3">
      <w:pPr>
        <w:ind w:left="720"/>
        <w:rPr>
          <w:rFonts w:ascii="Garamond" w:hAnsi="Garamond"/>
          <w:sz w:val="22"/>
          <w:szCs w:val="22"/>
        </w:rPr>
      </w:pPr>
      <w:r>
        <w:rPr>
          <w:rFonts w:ascii="Garamond" w:hAnsi="Garamond"/>
          <w:sz w:val="22"/>
          <w:szCs w:val="22"/>
        </w:rPr>
        <w:t>Date(s) and time:</w:t>
      </w:r>
    </w:p>
    <w:p w:rsidR="00BD69A3" w:rsidRDefault="00BD69A3" w:rsidP="00BD69A3">
      <w:pPr>
        <w:ind w:left="720"/>
        <w:rPr>
          <w:rFonts w:ascii="Garamond" w:hAnsi="Garamond"/>
          <w:sz w:val="22"/>
          <w:szCs w:val="22"/>
        </w:rPr>
      </w:pPr>
      <w:r>
        <w:rPr>
          <w:rFonts w:ascii="Garamond" w:hAnsi="Garamond"/>
          <w:sz w:val="22"/>
          <w:szCs w:val="22"/>
        </w:rPr>
        <w:t>Course faculty:</w:t>
      </w:r>
    </w:p>
    <w:p w:rsidR="00BD69A3" w:rsidRDefault="00BD69A3" w:rsidP="00BD69A3">
      <w:pPr>
        <w:ind w:left="720"/>
        <w:rPr>
          <w:rFonts w:ascii="Garamond" w:hAnsi="Garamond"/>
          <w:sz w:val="22"/>
          <w:szCs w:val="22"/>
        </w:rPr>
      </w:pPr>
    </w:p>
    <w:p w:rsidR="00BD69A3" w:rsidRDefault="00BD69A3" w:rsidP="00BD69A3">
      <w:pPr>
        <w:ind w:left="720"/>
        <w:rPr>
          <w:rFonts w:ascii="Garamond" w:hAnsi="Garamond"/>
          <w:sz w:val="22"/>
          <w:szCs w:val="22"/>
        </w:rPr>
      </w:pPr>
      <w:r>
        <w:rPr>
          <w:rFonts w:ascii="Garamond" w:hAnsi="Garamond"/>
          <w:sz w:val="22"/>
          <w:szCs w:val="22"/>
        </w:rPr>
        <w:t>Class:</w:t>
      </w:r>
    </w:p>
    <w:p w:rsidR="00BD69A3" w:rsidRDefault="00BD69A3" w:rsidP="00BD69A3">
      <w:pPr>
        <w:ind w:left="720"/>
        <w:rPr>
          <w:rFonts w:ascii="Garamond" w:hAnsi="Garamond"/>
          <w:sz w:val="22"/>
          <w:szCs w:val="22"/>
        </w:rPr>
      </w:pPr>
      <w:r>
        <w:rPr>
          <w:rFonts w:ascii="Garamond" w:hAnsi="Garamond"/>
          <w:sz w:val="22"/>
          <w:szCs w:val="22"/>
        </w:rPr>
        <w:t>Clinical:</w:t>
      </w:r>
    </w:p>
    <w:p w:rsidR="00BD69A3" w:rsidRDefault="00BD69A3" w:rsidP="00BD69A3">
      <w:pPr>
        <w:ind w:left="720"/>
        <w:rPr>
          <w:rFonts w:ascii="Garamond" w:hAnsi="Garamond"/>
          <w:sz w:val="22"/>
          <w:szCs w:val="22"/>
        </w:rPr>
      </w:pPr>
      <w:r>
        <w:rPr>
          <w:rFonts w:ascii="Garamond" w:hAnsi="Garamond"/>
          <w:sz w:val="22"/>
          <w:szCs w:val="22"/>
        </w:rPr>
        <w:t>Date(s) and time:</w:t>
      </w:r>
    </w:p>
    <w:p w:rsidR="00BD69A3" w:rsidRDefault="00BD69A3" w:rsidP="00BD69A3">
      <w:pPr>
        <w:ind w:left="720"/>
        <w:rPr>
          <w:rFonts w:ascii="Garamond" w:hAnsi="Garamond"/>
          <w:sz w:val="22"/>
          <w:szCs w:val="22"/>
        </w:rPr>
      </w:pPr>
      <w:r>
        <w:rPr>
          <w:rFonts w:ascii="Garamond" w:hAnsi="Garamond"/>
          <w:sz w:val="22"/>
          <w:szCs w:val="22"/>
        </w:rPr>
        <w:t>Course faculty:</w:t>
      </w:r>
    </w:p>
    <w:p w:rsidR="00BD69A3" w:rsidRDefault="00BD69A3" w:rsidP="00BD69A3">
      <w:pPr>
        <w:ind w:left="720"/>
        <w:rPr>
          <w:rFonts w:ascii="Garamond" w:hAnsi="Garamond"/>
          <w:sz w:val="22"/>
          <w:szCs w:val="22"/>
        </w:rPr>
      </w:pPr>
    </w:p>
    <w:p w:rsidR="00BD69A3" w:rsidRDefault="00BD69A3" w:rsidP="00BD69A3">
      <w:pPr>
        <w:ind w:left="720"/>
        <w:rPr>
          <w:rFonts w:ascii="Garamond" w:hAnsi="Garamond"/>
          <w:sz w:val="22"/>
          <w:szCs w:val="22"/>
        </w:rPr>
      </w:pPr>
      <w:r>
        <w:rPr>
          <w:rFonts w:ascii="Garamond" w:hAnsi="Garamond"/>
          <w:sz w:val="22"/>
          <w:szCs w:val="22"/>
        </w:rPr>
        <w:t>Class:</w:t>
      </w:r>
    </w:p>
    <w:p w:rsidR="00BD69A3" w:rsidRDefault="00BD69A3" w:rsidP="00BD69A3">
      <w:pPr>
        <w:ind w:left="720"/>
        <w:rPr>
          <w:rFonts w:ascii="Garamond" w:hAnsi="Garamond"/>
          <w:sz w:val="22"/>
          <w:szCs w:val="22"/>
        </w:rPr>
      </w:pPr>
      <w:r>
        <w:rPr>
          <w:rFonts w:ascii="Garamond" w:hAnsi="Garamond"/>
          <w:sz w:val="22"/>
          <w:szCs w:val="22"/>
        </w:rPr>
        <w:t>Clinical:</w:t>
      </w:r>
    </w:p>
    <w:p w:rsidR="00BD69A3" w:rsidRDefault="00BD69A3" w:rsidP="00BD69A3">
      <w:pPr>
        <w:ind w:left="720"/>
        <w:rPr>
          <w:rFonts w:ascii="Garamond" w:hAnsi="Garamond"/>
          <w:sz w:val="22"/>
          <w:szCs w:val="22"/>
        </w:rPr>
      </w:pPr>
      <w:r>
        <w:rPr>
          <w:rFonts w:ascii="Garamond" w:hAnsi="Garamond"/>
          <w:sz w:val="22"/>
          <w:szCs w:val="22"/>
        </w:rPr>
        <w:t>Date(s) and time:</w:t>
      </w:r>
    </w:p>
    <w:p w:rsidR="00BD69A3" w:rsidRDefault="00BD69A3" w:rsidP="00BD69A3">
      <w:pPr>
        <w:ind w:left="720"/>
        <w:rPr>
          <w:rFonts w:ascii="Garamond" w:hAnsi="Garamond"/>
          <w:sz w:val="22"/>
          <w:szCs w:val="22"/>
        </w:rPr>
      </w:pPr>
      <w:r>
        <w:rPr>
          <w:rFonts w:ascii="Garamond" w:hAnsi="Garamond"/>
          <w:sz w:val="22"/>
          <w:szCs w:val="22"/>
        </w:rPr>
        <w:t>Course faculty:</w:t>
      </w:r>
    </w:p>
    <w:p w:rsidR="00BD69A3" w:rsidRPr="00A23FC3" w:rsidRDefault="00BD69A3" w:rsidP="004C0DDE">
      <w:pPr>
        <w:rPr>
          <w:rFonts w:ascii="Garamond" w:hAnsi="Garamond"/>
          <w:sz w:val="22"/>
          <w:szCs w:val="22"/>
        </w:rPr>
      </w:pPr>
    </w:p>
    <w:p w:rsidR="004C0DDE" w:rsidRPr="00A23FC3" w:rsidRDefault="004C0DDE" w:rsidP="004C0DDE">
      <w:pPr>
        <w:rPr>
          <w:rFonts w:ascii="Garamond" w:hAnsi="Garamond"/>
          <w:sz w:val="22"/>
          <w:szCs w:val="22"/>
        </w:rPr>
      </w:pPr>
    </w:p>
    <w:p w:rsidR="000D1BF9" w:rsidRDefault="004C0DDE" w:rsidP="004C0DDE">
      <w:pPr>
        <w:rPr>
          <w:rFonts w:ascii="Garamond" w:hAnsi="Garamond"/>
          <w:sz w:val="22"/>
          <w:szCs w:val="22"/>
        </w:rPr>
      </w:pPr>
      <w:r w:rsidRPr="00A23FC3">
        <w:rPr>
          <w:rFonts w:ascii="Garamond" w:hAnsi="Garamond"/>
          <w:sz w:val="22"/>
          <w:szCs w:val="22"/>
        </w:rPr>
        <w:t>_______Denied_</w:t>
      </w:r>
    </w:p>
    <w:p w:rsidR="004C0DDE" w:rsidRPr="00A23FC3" w:rsidRDefault="004C0DDE" w:rsidP="004C0DDE">
      <w:pPr>
        <w:rPr>
          <w:rFonts w:ascii="Garamond" w:hAnsi="Garamond"/>
          <w:sz w:val="22"/>
          <w:szCs w:val="22"/>
        </w:rPr>
      </w:pPr>
      <w:r w:rsidRPr="00A23FC3">
        <w:rPr>
          <w:rFonts w:ascii="Garamond" w:hAnsi="Garamond"/>
          <w:sz w:val="22"/>
          <w:szCs w:val="22"/>
        </w:rPr>
        <w:t xml:space="preserve">_______Conditional approval </w:t>
      </w:r>
      <w:proofErr w:type="spellStart"/>
      <w:r w:rsidRPr="00A23FC3">
        <w:rPr>
          <w:rFonts w:ascii="Garamond" w:hAnsi="Garamond"/>
          <w:sz w:val="22"/>
          <w:szCs w:val="22"/>
        </w:rPr>
        <w:t>with___required</w:t>
      </w:r>
      <w:proofErr w:type="spellEnd"/>
      <w:r w:rsidRPr="00A23FC3">
        <w:rPr>
          <w:rFonts w:ascii="Garamond" w:hAnsi="Garamond"/>
          <w:sz w:val="22"/>
          <w:szCs w:val="22"/>
        </w:rPr>
        <w:t xml:space="preserve"> clinical make-up hours</w:t>
      </w:r>
    </w:p>
    <w:p w:rsidR="004C0DDE" w:rsidRPr="00A23FC3" w:rsidRDefault="004C0DDE" w:rsidP="004C0DDE">
      <w:pPr>
        <w:rPr>
          <w:rFonts w:ascii="Garamond" w:hAnsi="Garamond"/>
          <w:sz w:val="22"/>
          <w:szCs w:val="22"/>
        </w:rPr>
      </w:pPr>
    </w:p>
    <w:p w:rsidR="004C0DDE" w:rsidRPr="00A23FC3" w:rsidRDefault="004C0DDE" w:rsidP="004C0DDE">
      <w:pPr>
        <w:rPr>
          <w:rFonts w:ascii="Garamond" w:hAnsi="Garamond"/>
          <w:sz w:val="22"/>
          <w:szCs w:val="22"/>
        </w:rPr>
      </w:pPr>
      <w:r w:rsidRPr="00A23FC3">
        <w:rPr>
          <w:rFonts w:ascii="Garamond" w:hAnsi="Garamond"/>
          <w:sz w:val="22"/>
          <w:szCs w:val="22"/>
        </w:rPr>
        <w:t>Rationale</w:t>
      </w:r>
      <w:proofErr w:type="gramStart"/>
      <w:r w:rsidRPr="00A23FC3">
        <w:rPr>
          <w:rFonts w:ascii="Garamond" w:hAnsi="Garamond"/>
          <w:sz w:val="22"/>
          <w:szCs w:val="22"/>
        </w:rPr>
        <w:t>:_</w:t>
      </w:r>
      <w:proofErr w:type="gramEnd"/>
      <w:r w:rsidRPr="00A23FC3">
        <w:rPr>
          <w:rFonts w:ascii="Garamond" w:hAnsi="Garamond"/>
          <w:sz w:val="22"/>
          <w:szCs w:val="22"/>
        </w:rPr>
        <w:t>____________________________________________________________________</w:t>
      </w:r>
    </w:p>
    <w:p w:rsidR="004C0DDE" w:rsidRPr="00A23FC3" w:rsidRDefault="004C0DDE" w:rsidP="004C0DDE">
      <w:pPr>
        <w:rPr>
          <w:rFonts w:ascii="Garamond" w:hAnsi="Garamond"/>
          <w:sz w:val="22"/>
          <w:szCs w:val="22"/>
        </w:rPr>
      </w:pPr>
    </w:p>
    <w:p w:rsidR="004C0DDE" w:rsidRPr="00A23FC3" w:rsidRDefault="004C0DDE" w:rsidP="004C0DDE">
      <w:pPr>
        <w:rPr>
          <w:rFonts w:ascii="Garamond" w:hAnsi="Garamond"/>
          <w:sz w:val="22"/>
          <w:szCs w:val="22"/>
        </w:rPr>
      </w:pPr>
      <w:r w:rsidRPr="00A23FC3">
        <w:rPr>
          <w:rFonts w:ascii="Garamond" w:hAnsi="Garamond"/>
          <w:sz w:val="22"/>
          <w:szCs w:val="22"/>
        </w:rPr>
        <w:t>_____________________________________________________________________________</w:t>
      </w:r>
    </w:p>
    <w:p w:rsidR="004C0DDE" w:rsidRPr="00A23FC3" w:rsidRDefault="004C0DDE" w:rsidP="004C0DDE">
      <w:pPr>
        <w:rPr>
          <w:rFonts w:ascii="Garamond" w:hAnsi="Garamond"/>
          <w:sz w:val="22"/>
          <w:szCs w:val="22"/>
        </w:rPr>
      </w:pPr>
    </w:p>
    <w:p w:rsidR="004C0DDE" w:rsidRPr="00A23FC3" w:rsidRDefault="004C0DDE" w:rsidP="004C0DDE">
      <w:pPr>
        <w:rPr>
          <w:rFonts w:ascii="Garamond" w:hAnsi="Garamond"/>
          <w:sz w:val="22"/>
          <w:szCs w:val="22"/>
        </w:rPr>
      </w:pPr>
      <w:r w:rsidRPr="00A23FC3">
        <w:rPr>
          <w:rFonts w:ascii="Garamond" w:hAnsi="Garamond"/>
          <w:sz w:val="22"/>
          <w:szCs w:val="22"/>
        </w:rPr>
        <w:t>_____________________________________________________________________________</w:t>
      </w:r>
    </w:p>
    <w:p w:rsidR="004C0DDE" w:rsidRPr="00A23FC3" w:rsidRDefault="004C0DDE" w:rsidP="004C0DDE">
      <w:pPr>
        <w:rPr>
          <w:rFonts w:ascii="Garamond" w:hAnsi="Garamond"/>
          <w:sz w:val="22"/>
          <w:szCs w:val="22"/>
        </w:rPr>
      </w:pPr>
    </w:p>
    <w:p w:rsidR="004C0DDE" w:rsidRPr="00A23FC3" w:rsidRDefault="004C0DDE" w:rsidP="004C0DDE">
      <w:pPr>
        <w:rPr>
          <w:rFonts w:ascii="Garamond" w:hAnsi="Garamond"/>
          <w:sz w:val="22"/>
          <w:szCs w:val="22"/>
        </w:rPr>
      </w:pPr>
      <w:r w:rsidRPr="00A23FC3">
        <w:rPr>
          <w:rFonts w:ascii="Garamond" w:hAnsi="Garamond"/>
          <w:sz w:val="22"/>
          <w:szCs w:val="22"/>
        </w:rPr>
        <w:t>Course Leader Signature _______________________________Date______________________</w:t>
      </w:r>
    </w:p>
    <w:p w:rsidR="004C0DDE" w:rsidRPr="00A23FC3" w:rsidRDefault="004C0DDE" w:rsidP="004C0DDE">
      <w:pPr>
        <w:rPr>
          <w:rFonts w:ascii="Garamond" w:hAnsi="Garamond"/>
          <w:sz w:val="22"/>
          <w:szCs w:val="22"/>
        </w:rPr>
      </w:pPr>
    </w:p>
    <w:p w:rsidR="004C0DDE" w:rsidRPr="00A23FC3" w:rsidRDefault="004C0DDE" w:rsidP="004C0DDE">
      <w:pPr>
        <w:rPr>
          <w:rFonts w:ascii="Garamond" w:hAnsi="Garamond"/>
          <w:sz w:val="22"/>
          <w:szCs w:val="22"/>
        </w:rPr>
      </w:pPr>
      <w:r w:rsidRPr="00A23FC3">
        <w:rPr>
          <w:rFonts w:ascii="Garamond" w:hAnsi="Garamond"/>
          <w:sz w:val="22"/>
          <w:szCs w:val="22"/>
        </w:rPr>
        <w:t xml:space="preserve">Disposition: </w:t>
      </w:r>
      <w:r w:rsidRPr="00A23FC3">
        <w:rPr>
          <w:rFonts w:ascii="Garamond" w:hAnsi="Garamond"/>
          <w:sz w:val="22"/>
          <w:szCs w:val="22"/>
        </w:rPr>
        <w:tab/>
        <w:t>Return original to student.</w:t>
      </w:r>
    </w:p>
    <w:p w:rsidR="000D1BF9" w:rsidRDefault="004C0DDE" w:rsidP="004C0DDE">
      <w:pPr>
        <w:rPr>
          <w:rFonts w:ascii="Garamond" w:hAnsi="Garamond"/>
          <w:sz w:val="22"/>
          <w:szCs w:val="22"/>
        </w:rPr>
      </w:pPr>
      <w:r w:rsidRPr="00A23FC3">
        <w:rPr>
          <w:rFonts w:ascii="Garamond" w:hAnsi="Garamond"/>
          <w:sz w:val="22"/>
          <w:szCs w:val="22"/>
        </w:rPr>
        <w:tab/>
      </w:r>
      <w:r w:rsidRPr="00A23FC3">
        <w:rPr>
          <w:rFonts w:ascii="Garamond" w:hAnsi="Garamond"/>
          <w:sz w:val="22"/>
          <w:szCs w:val="22"/>
        </w:rPr>
        <w:tab/>
        <w:t>File copy in student folder in the Office of Nursing Student Services</w:t>
      </w:r>
      <w:r w:rsidR="000D1BF9" w:rsidRPr="00A23FC3">
        <w:rPr>
          <w:rFonts w:ascii="Garamond" w:hAnsi="Garamond"/>
          <w:sz w:val="22"/>
          <w:szCs w:val="22"/>
        </w:rPr>
        <w:t xml:space="preserve"> </w:t>
      </w:r>
      <w:r w:rsidRPr="00A23FC3">
        <w:rPr>
          <w:rFonts w:ascii="Garamond" w:hAnsi="Garamond"/>
          <w:sz w:val="22"/>
          <w:szCs w:val="22"/>
        </w:rPr>
        <w:t>(after the absence)</w:t>
      </w:r>
      <w:r w:rsidR="000D1BF9" w:rsidRPr="00A23FC3">
        <w:rPr>
          <w:rFonts w:ascii="Garamond" w:hAnsi="Garamond"/>
          <w:sz w:val="22"/>
          <w:szCs w:val="22"/>
        </w:rPr>
        <w:t xml:space="preserve"> </w:t>
      </w:r>
      <w:r w:rsidRPr="00A23FC3">
        <w:rPr>
          <w:rFonts w:ascii="Garamond" w:hAnsi="Garamond"/>
          <w:sz w:val="22"/>
          <w:szCs w:val="22"/>
        </w:rPr>
        <w:t xml:space="preserve">* </w:t>
      </w:r>
    </w:p>
    <w:p w:rsidR="000D1BF9" w:rsidRDefault="000D1BF9" w:rsidP="004C0DDE">
      <w:pPr>
        <w:rPr>
          <w:rFonts w:ascii="Garamond" w:hAnsi="Garamond"/>
          <w:sz w:val="22"/>
          <w:szCs w:val="22"/>
        </w:rPr>
      </w:pPr>
    </w:p>
    <w:p w:rsidR="00EC1BA7" w:rsidRPr="00856DA7" w:rsidRDefault="004C0DDE" w:rsidP="000D1BF9">
      <w:pPr>
        <w:rPr>
          <w:rFonts w:ascii="Garamond" w:hAnsi="Garamond"/>
          <w:sz w:val="22"/>
          <w:szCs w:val="22"/>
        </w:rPr>
      </w:pPr>
      <w:r w:rsidRPr="00A23FC3">
        <w:rPr>
          <w:rFonts w:ascii="Garamond" w:hAnsi="Garamond"/>
          <w:sz w:val="22"/>
          <w:szCs w:val="22"/>
        </w:rPr>
        <w:t>Attach written information/program related to the event.</w:t>
      </w:r>
    </w:p>
    <w:sectPr w:rsidR="00EC1BA7" w:rsidRPr="00856DA7" w:rsidSect="00A23FC3">
      <w:footerReference w:type="even" r:id="rId7"/>
      <w:footerReference w:type="first" r:id="rId8"/>
      <w:footnotePr>
        <w:numRestart w:val="eachSect"/>
      </w:footnotePr>
      <w:pgSz w:w="12240" w:h="15840" w:code="1"/>
      <w:pgMar w:top="1530" w:right="1440" w:bottom="1008"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0D" w:rsidRDefault="004A390D">
      <w:r>
        <w:separator/>
      </w:r>
    </w:p>
  </w:endnote>
  <w:endnote w:type="continuationSeparator" w:id="0">
    <w:p w:rsidR="004A390D" w:rsidRDefault="004A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C5" w:rsidRPr="004D50DB" w:rsidRDefault="004C0DDE" w:rsidP="00A063A5">
    <w:pPr>
      <w:rPr>
        <w:rFonts w:ascii="Times New Roman" w:hAnsi="Times New Roman"/>
        <w:sz w:val="24"/>
      </w:rPr>
    </w:pPr>
    <w:r>
      <w:rPr>
        <w:rFonts w:ascii="Times New Roman" w:hAnsi="Times New Roman"/>
        <w:sz w:val="24"/>
      </w:rPr>
      <w:t>FACSTAFF/</w:t>
    </w:r>
    <w:proofErr w:type="spellStart"/>
    <w:r>
      <w:rPr>
        <w:rFonts w:ascii="Times New Roman" w:hAnsi="Times New Roman"/>
        <w:sz w:val="24"/>
      </w:rPr>
      <w:t>FacultyOrganization</w:t>
    </w:r>
    <w:proofErr w:type="spellEnd"/>
    <w:r>
      <w:rPr>
        <w:rFonts w:ascii="Times New Roman" w:hAnsi="Times New Roman"/>
        <w:sz w:val="24"/>
      </w:rPr>
      <w:t>/</w:t>
    </w:r>
    <w:r w:rsidRPr="004D50DB">
      <w:rPr>
        <w:rFonts w:ascii="Times New Roman" w:hAnsi="Times New Roman"/>
        <w:b/>
        <w:sz w:val="24"/>
      </w:rPr>
      <w:t xml:space="preserve"> </w:t>
    </w:r>
    <w:r w:rsidRPr="004D50DB">
      <w:rPr>
        <w:rFonts w:ascii="Times New Roman" w:hAnsi="Times New Roman"/>
        <w:sz w:val="24"/>
      </w:rPr>
      <w:t>Professional Development Participation by Upper Division Nursing Students</w:t>
    </w:r>
    <w:r>
      <w:rPr>
        <w:rFonts w:ascii="Times New Roman" w:hAnsi="Times New Roman"/>
        <w:sz w:val="24"/>
      </w:rPr>
      <w:t>/04-20-09_Draft</w:t>
    </w:r>
  </w:p>
  <w:p w:rsidR="00B427C5" w:rsidRDefault="004A390D">
    <w:pPr>
      <w:pStyle w:val="Footer"/>
    </w:pPr>
  </w:p>
  <w:p w:rsidR="00B427C5" w:rsidRDefault="004A3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12" w:rsidRPr="00A23FC3" w:rsidRDefault="00A23FC3" w:rsidP="00A23FC3">
    <w:pPr>
      <w:pStyle w:val="Footer"/>
      <w:tabs>
        <w:tab w:val="clear" w:pos="4680"/>
        <w:tab w:val="center" w:pos="6300"/>
      </w:tabs>
      <w:rPr>
        <w:rFonts w:ascii="Garamond" w:hAnsi="Garamond"/>
        <w:color w:val="808080" w:themeColor="background1" w:themeShade="80"/>
        <w:sz w:val="16"/>
        <w:szCs w:val="16"/>
      </w:rPr>
    </w:pPr>
    <w:r w:rsidRPr="00A23FC3">
      <w:rPr>
        <w:rFonts w:ascii="Garamond" w:hAnsi="Garamond"/>
        <w:color w:val="808080" w:themeColor="background1" w:themeShade="80"/>
        <w:sz w:val="16"/>
        <w:szCs w:val="16"/>
      </w:rPr>
      <w:fldChar w:fldCharType="begin"/>
    </w:r>
    <w:r w:rsidRPr="00A23FC3">
      <w:rPr>
        <w:rFonts w:ascii="Garamond" w:hAnsi="Garamond"/>
        <w:color w:val="808080" w:themeColor="background1" w:themeShade="80"/>
        <w:sz w:val="16"/>
        <w:szCs w:val="16"/>
      </w:rPr>
      <w:instrText xml:space="preserve"> FILENAME   \* MERGEFORMAT </w:instrText>
    </w:r>
    <w:r w:rsidRPr="00A23FC3">
      <w:rPr>
        <w:rFonts w:ascii="Garamond" w:hAnsi="Garamond"/>
        <w:color w:val="808080" w:themeColor="background1" w:themeShade="80"/>
        <w:sz w:val="16"/>
        <w:szCs w:val="16"/>
      </w:rPr>
      <w:fldChar w:fldCharType="separate"/>
    </w:r>
    <w:r w:rsidRPr="00A23FC3">
      <w:rPr>
        <w:rFonts w:ascii="Garamond" w:hAnsi="Garamond"/>
        <w:noProof/>
        <w:color w:val="808080" w:themeColor="background1" w:themeShade="80"/>
        <w:sz w:val="16"/>
        <w:szCs w:val="16"/>
      </w:rPr>
      <w:t>Professional Development Participation by Upper Division Nursing Students Policy</w:t>
    </w:r>
    <w:r w:rsidRPr="00A23FC3">
      <w:rPr>
        <w:rFonts w:ascii="Garamond" w:hAnsi="Garamond"/>
        <w:color w:val="808080" w:themeColor="background1" w:themeShade="80"/>
        <w:sz w:val="16"/>
        <w:szCs w:val="16"/>
      </w:rPr>
      <w:fldChar w:fldCharType="end"/>
    </w:r>
    <w:r w:rsidRPr="00A23FC3">
      <w:rPr>
        <w:rFonts w:ascii="Garamond" w:hAnsi="Garamond"/>
        <w:color w:val="808080" w:themeColor="background1" w:themeShade="80"/>
        <w:sz w:val="16"/>
        <w:szCs w:val="16"/>
      </w:rPr>
      <w:t xml:space="preserve"> </w:t>
    </w:r>
    <w:r>
      <w:rPr>
        <w:rFonts w:ascii="Garamond" w:hAnsi="Garamond"/>
        <w:color w:val="808080" w:themeColor="background1" w:themeShade="80"/>
        <w:sz w:val="16"/>
        <w:szCs w:val="16"/>
      </w:rPr>
      <w:tab/>
    </w:r>
    <w:r w:rsidRPr="00A23FC3">
      <w:rPr>
        <w:rFonts w:ascii="Garamond" w:hAnsi="Garamond"/>
        <w:color w:val="808080" w:themeColor="background1" w:themeShade="80"/>
        <w:sz w:val="16"/>
        <w:szCs w:val="16"/>
      </w:rPr>
      <w:t xml:space="preserve">Page </w:t>
    </w:r>
    <w:r w:rsidRPr="00A23FC3">
      <w:rPr>
        <w:rFonts w:ascii="Garamond" w:hAnsi="Garamond"/>
        <w:color w:val="808080" w:themeColor="background1" w:themeShade="80"/>
        <w:sz w:val="16"/>
        <w:szCs w:val="16"/>
      </w:rPr>
      <w:fldChar w:fldCharType="begin"/>
    </w:r>
    <w:r w:rsidRPr="00A23FC3">
      <w:rPr>
        <w:rFonts w:ascii="Garamond" w:hAnsi="Garamond"/>
        <w:color w:val="808080" w:themeColor="background1" w:themeShade="80"/>
        <w:sz w:val="16"/>
        <w:szCs w:val="16"/>
      </w:rPr>
      <w:instrText xml:space="preserve"> PAGE   \* MERGEFORMAT </w:instrText>
    </w:r>
    <w:r w:rsidRPr="00A23FC3">
      <w:rPr>
        <w:rFonts w:ascii="Garamond" w:hAnsi="Garamond"/>
        <w:color w:val="808080" w:themeColor="background1" w:themeShade="80"/>
        <w:sz w:val="16"/>
        <w:szCs w:val="16"/>
      </w:rPr>
      <w:fldChar w:fldCharType="separate"/>
    </w:r>
    <w:r w:rsidR="00A55DC8">
      <w:rPr>
        <w:rFonts w:ascii="Garamond" w:hAnsi="Garamond"/>
        <w:noProof/>
        <w:color w:val="808080" w:themeColor="background1" w:themeShade="80"/>
        <w:sz w:val="16"/>
        <w:szCs w:val="16"/>
      </w:rPr>
      <w:t>1</w:t>
    </w:r>
    <w:r w:rsidRPr="00A23FC3">
      <w:rPr>
        <w:rFonts w:ascii="Garamond" w:hAnsi="Garamond"/>
        <w:color w:val="808080" w:themeColor="background1" w:themeShade="80"/>
        <w:sz w:val="16"/>
        <w:szCs w:val="16"/>
      </w:rPr>
      <w:fldChar w:fldCharType="end"/>
    </w:r>
    <w:r w:rsidRPr="00A23FC3">
      <w:rPr>
        <w:rFonts w:ascii="Garamond" w:hAnsi="Garamond"/>
        <w:color w:val="808080" w:themeColor="background1" w:themeShade="80"/>
        <w:sz w:val="16"/>
        <w:szCs w:val="16"/>
      </w:rPr>
      <w:t xml:space="preserve"> of </w:t>
    </w:r>
    <w:r w:rsidRPr="00A23FC3">
      <w:rPr>
        <w:rFonts w:ascii="Garamond" w:hAnsi="Garamond"/>
        <w:color w:val="808080" w:themeColor="background1" w:themeShade="80"/>
        <w:sz w:val="16"/>
        <w:szCs w:val="16"/>
      </w:rPr>
      <w:fldChar w:fldCharType="begin"/>
    </w:r>
    <w:r w:rsidRPr="00A23FC3">
      <w:rPr>
        <w:rFonts w:ascii="Garamond" w:hAnsi="Garamond"/>
        <w:color w:val="808080" w:themeColor="background1" w:themeShade="80"/>
        <w:sz w:val="16"/>
        <w:szCs w:val="16"/>
      </w:rPr>
      <w:instrText xml:space="preserve"> NUMPAGES   \* MERGEFORMAT </w:instrText>
    </w:r>
    <w:r w:rsidRPr="00A23FC3">
      <w:rPr>
        <w:rFonts w:ascii="Garamond" w:hAnsi="Garamond"/>
        <w:color w:val="808080" w:themeColor="background1" w:themeShade="80"/>
        <w:sz w:val="16"/>
        <w:szCs w:val="16"/>
      </w:rPr>
      <w:fldChar w:fldCharType="separate"/>
    </w:r>
    <w:r w:rsidR="00A55DC8">
      <w:rPr>
        <w:rFonts w:ascii="Garamond" w:hAnsi="Garamond"/>
        <w:noProof/>
        <w:color w:val="808080" w:themeColor="background1" w:themeShade="80"/>
        <w:sz w:val="16"/>
        <w:szCs w:val="16"/>
      </w:rPr>
      <w:t>3</w:t>
    </w:r>
    <w:r w:rsidRPr="00A23FC3">
      <w:rPr>
        <w:rFonts w:ascii="Garamond" w:hAnsi="Garamond"/>
        <w:color w:val="808080" w:themeColor="background1" w:themeShade="80"/>
        <w:sz w:val="16"/>
        <w:szCs w:val="16"/>
      </w:rPr>
      <w:fldChar w:fldCharType="end"/>
    </w:r>
    <w:r w:rsidRPr="00A23FC3">
      <w:rPr>
        <w:rFonts w:ascii="Garamond" w:hAnsi="Garamond"/>
        <w:color w:val="808080" w:themeColor="background1" w:themeShade="80"/>
        <w:sz w:val="16"/>
        <w:szCs w:val="16"/>
      </w:rPr>
      <w:tab/>
    </w:r>
    <w:r w:rsidRPr="00A23FC3">
      <w:rPr>
        <w:rFonts w:ascii="Garamond" w:hAnsi="Garamond"/>
        <w:color w:val="808080" w:themeColor="background1" w:themeShade="80"/>
        <w:sz w:val="16"/>
        <w:szCs w:val="16"/>
      </w:rPr>
      <w:fldChar w:fldCharType="begin"/>
    </w:r>
    <w:r w:rsidRPr="00A23FC3">
      <w:rPr>
        <w:rFonts w:ascii="Garamond" w:hAnsi="Garamond"/>
        <w:color w:val="808080" w:themeColor="background1" w:themeShade="80"/>
        <w:sz w:val="16"/>
        <w:szCs w:val="16"/>
      </w:rPr>
      <w:instrText xml:space="preserve"> DATE \@ "M/d/yyyy" </w:instrText>
    </w:r>
    <w:r w:rsidRPr="00A23FC3">
      <w:rPr>
        <w:rFonts w:ascii="Garamond" w:hAnsi="Garamond"/>
        <w:color w:val="808080" w:themeColor="background1" w:themeShade="80"/>
        <w:sz w:val="16"/>
        <w:szCs w:val="16"/>
      </w:rPr>
      <w:fldChar w:fldCharType="separate"/>
    </w:r>
    <w:r w:rsidR="00BD69A3">
      <w:rPr>
        <w:rFonts w:ascii="Garamond" w:hAnsi="Garamond"/>
        <w:noProof/>
        <w:color w:val="808080" w:themeColor="background1" w:themeShade="80"/>
        <w:sz w:val="16"/>
        <w:szCs w:val="16"/>
      </w:rPr>
      <w:t>4/5/2019</w:t>
    </w:r>
    <w:r w:rsidRPr="00A23FC3">
      <w:rPr>
        <w:rFonts w:ascii="Garamond" w:hAnsi="Garamond"/>
        <w:color w:val="808080" w:themeColor="background1" w:themeShade="80"/>
        <w:sz w:val="16"/>
        <w:szCs w:val="16"/>
      </w:rPr>
      <w:fldChar w:fldCharType="end"/>
    </w:r>
    <w:r w:rsidRPr="00A23FC3">
      <w:rPr>
        <w:rFonts w:ascii="Garamond" w:hAnsi="Garamond"/>
        <w:color w:val="808080" w:themeColor="background1" w:themeShade="80"/>
        <w:sz w:val="16"/>
        <w:szCs w:val="16"/>
      </w:rPr>
      <w:t xml:space="preserve"> </w:t>
    </w:r>
  </w:p>
  <w:p w:rsidR="00027912" w:rsidRDefault="004A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0D" w:rsidRDefault="004A390D">
      <w:r>
        <w:separator/>
      </w:r>
    </w:p>
  </w:footnote>
  <w:footnote w:type="continuationSeparator" w:id="0">
    <w:p w:rsidR="004A390D" w:rsidRDefault="004A3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C46"/>
    <w:multiLevelType w:val="hybridMultilevel"/>
    <w:tmpl w:val="07D00800"/>
    <w:lvl w:ilvl="0" w:tplc="89D2D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81419"/>
    <w:multiLevelType w:val="hybridMultilevel"/>
    <w:tmpl w:val="9D846EA6"/>
    <w:lvl w:ilvl="0" w:tplc="DDCC7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DE"/>
    <w:rsid w:val="000074CD"/>
    <w:rsid w:val="00023357"/>
    <w:rsid w:val="0002521D"/>
    <w:rsid w:val="000D1BF9"/>
    <w:rsid w:val="000D3722"/>
    <w:rsid w:val="003F69EF"/>
    <w:rsid w:val="004A390D"/>
    <w:rsid w:val="004C0DDE"/>
    <w:rsid w:val="00856DA7"/>
    <w:rsid w:val="00900E0D"/>
    <w:rsid w:val="00A23FC3"/>
    <w:rsid w:val="00A55DC8"/>
    <w:rsid w:val="00BD69A3"/>
    <w:rsid w:val="00EC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2871"/>
  <w15:docId w15:val="{06AB61F1-03C7-4C6A-94BB-83CF1FF2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DE"/>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0DDE"/>
    <w:pPr>
      <w:tabs>
        <w:tab w:val="center" w:pos="4680"/>
        <w:tab w:val="right" w:pos="9360"/>
      </w:tabs>
    </w:pPr>
  </w:style>
  <w:style w:type="character" w:customStyle="1" w:styleId="HeaderChar">
    <w:name w:val="Header Char"/>
    <w:basedOn w:val="DefaultParagraphFont"/>
    <w:link w:val="Header"/>
    <w:uiPriority w:val="99"/>
    <w:rsid w:val="004C0DDE"/>
    <w:rPr>
      <w:rFonts w:ascii="Courier" w:eastAsia="Times New Roman" w:hAnsi="Courier" w:cs="Times New Roman"/>
      <w:sz w:val="20"/>
      <w:szCs w:val="20"/>
    </w:rPr>
  </w:style>
  <w:style w:type="paragraph" w:styleId="Footer">
    <w:name w:val="footer"/>
    <w:basedOn w:val="Normal"/>
    <w:link w:val="FooterChar"/>
    <w:uiPriority w:val="99"/>
    <w:rsid w:val="004C0DDE"/>
    <w:pPr>
      <w:tabs>
        <w:tab w:val="center" w:pos="4680"/>
        <w:tab w:val="right" w:pos="9360"/>
      </w:tabs>
    </w:pPr>
  </w:style>
  <w:style w:type="character" w:customStyle="1" w:styleId="FooterChar">
    <w:name w:val="Footer Char"/>
    <w:basedOn w:val="DefaultParagraphFont"/>
    <w:link w:val="Footer"/>
    <w:uiPriority w:val="99"/>
    <w:rsid w:val="004C0DDE"/>
    <w:rPr>
      <w:rFonts w:ascii="Courier" w:eastAsia="Times New Roman" w:hAnsi="Courier" w:cs="Times New Roman"/>
      <w:sz w:val="20"/>
      <w:szCs w:val="20"/>
    </w:rPr>
  </w:style>
  <w:style w:type="paragraph" w:styleId="ListParagraph">
    <w:name w:val="List Paragraph"/>
    <w:basedOn w:val="Normal"/>
    <w:uiPriority w:val="34"/>
    <w:qFormat/>
    <w:rsid w:val="00A23FC3"/>
    <w:pPr>
      <w:ind w:left="720"/>
      <w:contextualSpacing/>
    </w:pPr>
  </w:style>
  <w:style w:type="paragraph" w:styleId="BalloonText">
    <w:name w:val="Balloon Text"/>
    <w:basedOn w:val="Normal"/>
    <w:link w:val="BalloonTextChar"/>
    <w:uiPriority w:val="99"/>
    <w:semiHidden/>
    <w:unhideWhenUsed/>
    <w:rsid w:val="00A23FC3"/>
    <w:rPr>
      <w:rFonts w:ascii="Tahoma" w:hAnsi="Tahoma" w:cs="Tahoma"/>
      <w:sz w:val="16"/>
      <w:szCs w:val="16"/>
    </w:rPr>
  </w:style>
  <w:style w:type="character" w:customStyle="1" w:styleId="BalloonTextChar">
    <w:name w:val="Balloon Text Char"/>
    <w:basedOn w:val="DefaultParagraphFont"/>
    <w:link w:val="BalloonText"/>
    <w:uiPriority w:val="99"/>
    <w:semiHidden/>
    <w:rsid w:val="00A23F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CCN-USER</dc:creator>
  <cp:lastModifiedBy>Silliman, Karen</cp:lastModifiedBy>
  <cp:revision>6</cp:revision>
  <cp:lastPrinted>2014-04-25T16:39:00Z</cp:lastPrinted>
  <dcterms:created xsi:type="dcterms:W3CDTF">2019-04-05T17:57:00Z</dcterms:created>
  <dcterms:modified xsi:type="dcterms:W3CDTF">2019-04-05T21:11:00Z</dcterms:modified>
</cp:coreProperties>
</file>